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80" w:lineRule="exact"/>
        <w:rPr>
          <w:rFonts w:ascii="黑体" w:hAnsi="黑体" w:eastAsia="黑体" w:cs="黑体"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</w:rPr>
        <w:t>附件1</w:t>
      </w:r>
    </w:p>
    <w:p>
      <w:pPr>
        <w:adjustRightInd w:val="0"/>
        <w:snapToGrid w:val="0"/>
        <w:spacing w:beforeLines="50" w:afterLines="50" w:line="580" w:lineRule="exact"/>
        <w:jc w:val="center"/>
        <w:rPr>
          <w:rFonts w:ascii="文星简小标宋" w:hAnsi="文星简小标宋" w:eastAsia="文星简小标宋" w:cs="文星简小标宋"/>
          <w:bCs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bCs/>
          <w:sz w:val="44"/>
          <w:szCs w:val="44"/>
        </w:rPr>
        <w:t>专业技术人员高研班引导目录</w:t>
      </w:r>
    </w:p>
    <w:tbl>
      <w:tblPr>
        <w:tblStyle w:val="7"/>
        <w:tblW w:w="88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46"/>
        <w:gridCol w:w="3932"/>
        <w:gridCol w:w="386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  <w:lang w:eastAsia="zh-CN"/>
              </w:rPr>
              <w:t>“</w:t>
            </w:r>
            <w:r>
              <w:rPr>
                <w:rFonts w:eastAsia="仿宋_GB2312"/>
                <w:b/>
                <w:sz w:val="28"/>
                <w:szCs w:val="28"/>
              </w:rPr>
              <w:t>互联网＋</w:t>
            </w:r>
            <w:r>
              <w:rPr>
                <w:rFonts w:hint="eastAsia" w:eastAsia="仿宋_GB2312"/>
                <w:b/>
                <w:sz w:val="28"/>
                <w:szCs w:val="28"/>
                <w:lang w:eastAsia="zh-CN"/>
              </w:rPr>
              <w:t>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人工智能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  <w:lang w:eastAsia="zh-CN"/>
              </w:rPr>
              <w:t>未来工厂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数字安防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区块链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云计算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集成电路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  <w:lang w:eastAsia="zh-CN"/>
              </w:rPr>
              <w:t>生命</w:t>
            </w:r>
            <w:r>
              <w:rPr>
                <w:rFonts w:eastAsia="仿宋_GB2312"/>
                <w:b/>
                <w:sz w:val="28"/>
                <w:szCs w:val="28"/>
              </w:rPr>
              <w:t>健康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77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大</w:t>
            </w:r>
            <w:r>
              <w:rPr>
                <w:rFonts w:eastAsia="仿宋_GB2312"/>
                <w:sz w:val="28"/>
                <w:szCs w:val="28"/>
              </w:rPr>
              <w:t>健康</w:t>
            </w:r>
            <w:r>
              <w:rPr>
                <w:rFonts w:hint="eastAsia" w:eastAsia="仿宋_GB2312"/>
                <w:sz w:val="28"/>
                <w:szCs w:val="28"/>
              </w:rPr>
              <w:t>管理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、心理健康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中医药健康服务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9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精准医疗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疫情防控与科研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新材料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2" w:hRule="exact"/>
          <w:jc w:val="center"/>
        </w:trPr>
        <w:tc>
          <w:tcPr>
            <w:tcW w:w="104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新材料与产业革命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前沿新材料研究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  <w:lang w:eastAsia="zh-CN"/>
              </w:rPr>
              <w:t>共同富裕、</w:t>
            </w:r>
            <w:r>
              <w:rPr>
                <w:rFonts w:eastAsia="仿宋_GB2312"/>
                <w:b/>
                <w:sz w:val="28"/>
                <w:szCs w:val="28"/>
              </w:rPr>
              <w:t>乡村振兴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乡村产业振兴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美丽乡村建设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数字乡村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城乡融合发展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山区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26县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特色发展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山区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26县技术创新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战略性新兴产业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52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新一代信息技术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生物产业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通用航空制造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新</w:t>
            </w:r>
            <w:r>
              <w:rPr>
                <w:rFonts w:eastAsia="仿宋_GB2312"/>
                <w:sz w:val="28"/>
                <w:szCs w:val="28"/>
              </w:rPr>
              <w:t>能源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高端装备制造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新能源汽车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现代纺织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智能物流装备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高性能建筑装备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新型农业装备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高端轻工装备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环  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7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污染防治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绿色石化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1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节能环保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生态</w:t>
            </w:r>
            <w:r>
              <w:rPr>
                <w:rFonts w:hint="eastAsia" w:eastAsia="仿宋_GB2312"/>
                <w:sz w:val="28"/>
                <w:szCs w:val="28"/>
              </w:rPr>
              <w:t>保护、</w:t>
            </w:r>
            <w:r>
              <w:rPr>
                <w:rFonts w:eastAsia="仿宋_GB2312"/>
                <w:sz w:val="28"/>
                <w:szCs w:val="28"/>
              </w:rPr>
              <w:t>修复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时  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9" w:hRule="exact"/>
          <w:jc w:val="center"/>
        </w:trPr>
        <w:tc>
          <w:tcPr>
            <w:tcW w:w="104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时尚</w:t>
            </w:r>
            <w:r>
              <w:rPr>
                <w:rFonts w:eastAsia="仿宋_GB2312"/>
                <w:sz w:val="28"/>
                <w:szCs w:val="28"/>
              </w:rPr>
              <w:t>“品牌化”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创意</w:t>
            </w:r>
            <w:r>
              <w:rPr>
                <w:rFonts w:hint="eastAsia" w:eastAsia="仿宋_GB2312"/>
                <w:sz w:val="28"/>
                <w:szCs w:val="28"/>
              </w:rPr>
              <w:t>、创新</w:t>
            </w:r>
            <w:r>
              <w:rPr>
                <w:rFonts w:eastAsia="仿宋_GB2312"/>
                <w:sz w:val="28"/>
                <w:szCs w:val="28"/>
              </w:rPr>
              <w:t>设计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文  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文化生态保护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公共文化服务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文化创意产业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文旅融合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金  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23" w:hRule="exact"/>
          <w:jc w:val="center"/>
        </w:trPr>
        <w:tc>
          <w:tcPr>
            <w:tcW w:w="104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金融改革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金融风险防控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旅  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9" w:hRule="exact"/>
          <w:jc w:val="center"/>
        </w:trPr>
        <w:tc>
          <w:tcPr>
            <w:tcW w:w="104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全域</w:t>
            </w:r>
            <w:r>
              <w:rPr>
                <w:rFonts w:eastAsia="仿宋_GB2312"/>
                <w:sz w:val="28"/>
                <w:szCs w:val="28"/>
              </w:rPr>
              <w:t>旅游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旅游改革与创新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其  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长三角一体化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传统制造业改造提升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企业家能力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品牌强省建设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特色小镇和未来社区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军</w:t>
            </w:r>
            <w:r>
              <w:rPr>
                <w:rFonts w:eastAsia="仿宋_GB2312"/>
                <w:sz w:val="28"/>
                <w:szCs w:val="28"/>
              </w:rPr>
              <w:t>民融合产业发展</w:t>
            </w:r>
          </w:p>
        </w:tc>
      </w:tr>
    </w:tbl>
    <w:p>
      <w:pPr>
        <w:spacing w:line="590" w:lineRule="exact"/>
        <w:rPr>
          <w:rFonts w:eastAsia="黑体"/>
          <w:sz w:val="32"/>
        </w:rPr>
      </w:pPr>
      <w:r>
        <w:br w:type="column"/>
      </w:r>
      <w:r>
        <w:rPr>
          <w:rFonts w:hint="eastAsia" w:ascii="黑体" w:hAnsi="黑体" w:eastAsia="黑体" w:cs="黑体"/>
          <w:sz w:val="32"/>
        </w:rPr>
        <w:t>附件2</w:t>
      </w:r>
    </w:p>
    <w:p>
      <w:pPr>
        <w:adjustRightInd w:val="0"/>
        <w:snapToGrid w:val="0"/>
        <w:spacing w:line="59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ascii="文星简小标宋" w:hAnsi="文星简小标宋" w:eastAsia="文星简小标宋" w:cs="文星简小标宋"/>
          <w:bCs/>
          <w:sz w:val="44"/>
          <w:szCs w:val="44"/>
        </w:rPr>
        <w:t>省级专业技术人员高研班申报表</w:t>
      </w:r>
    </w:p>
    <w:p>
      <w:pPr>
        <w:spacing w:line="59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 xml:space="preserve">    年   月   日</w:t>
      </w:r>
    </w:p>
    <w:tbl>
      <w:tblPr>
        <w:tblStyle w:val="7"/>
        <w:tblW w:w="88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26"/>
        <w:gridCol w:w="1574"/>
        <w:gridCol w:w="1049"/>
        <w:gridCol w:w="266"/>
        <w:gridCol w:w="945"/>
        <w:gridCol w:w="1473"/>
        <w:gridCol w:w="15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高研班名称</w:t>
            </w:r>
          </w:p>
        </w:tc>
        <w:tc>
          <w:tcPr>
            <w:tcW w:w="3834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类别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</w:t>
            </w:r>
          </w:p>
        </w:tc>
        <w:tc>
          <w:tcPr>
            <w:tcW w:w="3834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推荐单位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单位地址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  <w:r>
              <w:rPr>
                <w:rFonts w:hint="eastAsia" w:eastAsia="仿宋_GB2312"/>
                <w:sz w:val="28"/>
                <w:szCs w:val="28"/>
              </w:rPr>
              <w:t>号码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88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研修目的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52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研修对象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研修方案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时间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天数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人数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地点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095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研修内容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（含课程计划）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研修师资情况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（姓名、单位、职务、职称、研究方向及成果）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课题主持人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08" w:hRule="atLeast"/>
          <w:jc w:val="center"/>
        </w:trPr>
        <w:tc>
          <w:tcPr>
            <w:tcW w:w="2026" w:type="dxa"/>
            <w:vMerge w:val="continue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6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Merge w:val="continue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其他师资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9" w:hRule="atLeast"/>
          <w:jc w:val="center"/>
        </w:trPr>
        <w:tc>
          <w:tcPr>
            <w:tcW w:w="2026" w:type="dxa"/>
            <w:vMerge w:val="continue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679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经费预算及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资金来源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0" w:hRule="atLeast"/>
          <w:jc w:val="center"/>
        </w:trPr>
        <w:tc>
          <w:tcPr>
            <w:tcW w:w="4649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申报单位签章</w:t>
            </w:r>
          </w:p>
        </w:tc>
        <w:tc>
          <w:tcPr>
            <w:tcW w:w="4196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推荐单位签章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404" w:hRule="atLeast"/>
          <w:jc w:val="center"/>
        </w:trPr>
        <w:tc>
          <w:tcPr>
            <w:tcW w:w="4649" w:type="dxa"/>
            <w:gridSpan w:val="3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  <w:tc>
          <w:tcPr>
            <w:tcW w:w="4196" w:type="dxa"/>
            <w:gridSpan w:val="4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 日</w:t>
            </w:r>
          </w:p>
        </w:tc>
      </w:tr>
    </w:tbl>
    <w:p>
      <w:pPr>
        <w:spacing w:line="20" w:lineRule="exact"/>
        <w:rPr>
          <w:rFonts w:eastAsia="仿宋_GB2312"/>
          <w:sz w:val="28"/>
          <w:szCs w:val="28"/>
        </w:rPr>
      </w:pPr>
    </w:p>
    <w:p>
      <w:pPr>
        <w:pStyle w:val="2"/>
        <w:ind w:left="0" w:leftChars="0" w:firstLine="0" w:firstLineChars="0"/>
      </w:pPr>
    </w:p>
    <w:p>
      <w:pPr>
        <w:spacing w:line="590" w:lineRule="exact"/>
        <w:rPr>
          <w:rFonts w:eastAsia="黑体"/>
          <w:sz w:val="32"/>
        </w:rPr>
      </w:pPr>
      <w:r>
        <w:rPr>
          <w:rFonts w:hint="eastAsia" w:ascii="黑体" w:hAnsi="黑体" w:eastAsia="黑体" w:cs="黑体"/>
          <w:sz w:val="32"/>
        </w:rPr>
        <w:t>附件3</w:t>
      </w:r>
    </w:p>
    <w:p>
      <w:pPr>
        <w:adjustRightInd w:val="0"/>
        <w:snapToGrid w:val="0"/>
        <w:spacing w:line="59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ascii="文星简小标宋" w:hAnsi="文星简小标宋" w:eastAsia="文星简小标宋" w:cs="文星简小标宋"/>
          <w:bCs/>
          <w:sz w:val="44"/>
          <w:szCs w:val="44"/>
        </w:rPr>
        <w:t>市级专业技术人员高研班申报表</w:t>
      </w:r>
    </w:p>
    <w:p>
      <w:pPr>
        <w:spacing w:line="59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 xml:space="preserve">  年   月   日</w:t>
      </w:r>
    </w:p>
    <w:tbl>
      <w:tblPr>
        <w:tblStyle w:val="7"/>
        <w:tblW w:w="88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26"/>
        <w:gridCol w:w="1574"/>
        <w:gridCol w:w="1049"/>
        <w:gridCol w:w="266"/>
        <w:gridCol w:w="945"/>
        <w:gridCol w:w="1473"/>
        <w:gridCol w:w="15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高研班名称</w:t>
            </w:r>
          </w:p>
        </w:tc>
        <w:tc>
          <w:tcPr>
            <w:tcW w:w="3834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类别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</w:t>
            </w:r>
          </w:p>
        </w:tc>
        <w:tc>
          <w:tcPr>
            <w:tcW w:w="3834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推荐单位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单位地址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  <w:r>
              <w:rPr>
                <w:rFonts w:hint="eastAsia" w:eastAsia="仿宋_GB2312"/>
                <w:sz w:val="28"/>
                <w:szCs w:val="28"/>
              </w:rPr>
              <w:t>号码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588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研修目的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452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研修对象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研修方案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时间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天数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人数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地点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095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研修内容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（含课程计划）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/>
          <w:p/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研修师资情况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（姓名、单位、职务、职称、研究方向及成果）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课题主持人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208" w:hRule="atLeast"/>
          <w:jc w:val="center"/>
        </w:trPr>
        <w:tc>
          <w:tcPr>
            <w:tcW w:w="2026" w:type="dxa"/>
            <w:vMerge w:val="continue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2026" w:type="dxa"/>
            <w:vMerge w:val="continue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其他师资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779" w:hRule="atLeast"/>
          <w:jc w:val="center"/>
        </w:trPr>
        <w:tc>
          <w:tcPr>
            <w:tcW w:w="2026" w:type="dxa"/>
            <w:vMerge w:val="continue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679" w:hRule="atLeast"/>
          <w:jc w:val="center"/>
        </w:trPr>
        <w:tc>
          <w:tcPr>
            <w:tcW w:w="2026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经费预算及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资金来源</w:t>
            </w:r>
          </w:p>
        </w:tc>
        <w:tc>
          <w:tcPr>
            <w:tcW w:w="6819" w:type="dxa"/>
            <w:gridSpan w:val="6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70" w:hRule="atLeast"/>
          <w:jc w:val="center"/>
        </w:trPr>
        <w:tc>
          <w:tcPr>
            <w:tcW w:w="4649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申报单位签章</w:t>
            </w:r>
          </w:p>
        </w:tc>
        <w:tc>
          <w:tcPr>
            <w:tcW w:w="4196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推荐单位签章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029" w:hRule="atLeast"/>
          <w:jc w:val="center"/>
        </w:trPr>
        <w:tc>
          <w:tcPr>
            <w:tcW w:w="4649" w:type="dxa"/>
            <w:gridSpan w:val="3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  <w:tc>
          <w:tcPr>
            <w:tcW w:w="4196" w:type="dxa"/>
            <w:gridSpan w:val="4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 日</w:t>
            </w:r>
          </w:p>
        </w:tc>
      </w:tr>
    </w:tbl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简小标宋">
    <w:altName w:val="方正小标宋_GBK"/>
    <w:panose1 w:val="02010609000101010101"/>
    <w:charset w:val="86"/>
    <w:family w:val="modern"/>
    <w:pitch w:val="default"/>
    <w:sig w:usb0="00000000" w:usb1="00000000" w:usb2="00000000" w:usb3="00000000" w:csb0="000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u9gqJIgIAADc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meQrMh36MKmrc+lJit2261vd&#10;2uqITr09UyU4vm5QyoaF+Mg8uIHywff4gEMqi5S2lyiprf/0t/fkj5HBSkkLrpXUYBkoUW8NRplo&#10;OQh+ELaDYPb6zoK8E+yR41nEBx/VIEpv9UcswSrlkEwFBGaGIxsGNYh3EVpvxDJxsVpd9L3zza6+&#10;fgYxHYsb8+R4P+qEXnCrfQTaeQgJszNQGF5SwM48xn6TEv1/1bPXdd+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WAAAAZHJzL1BLAQIU&#10;ABQAAAAIAIdO4kCzSVju0AAAAAUBAAAPAAAAAAAAAAEAIAAAADgAAABkcnMvZG93bnJldi54bWxQ&#10;SwECFAAUAAAACACHTuJA7vYKiSICAAA3BAAADgAAAAAAAAABACAAAAA1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661BD"/>
    <w:rsid w:val="0017318E"/>
    <w:rsid w:val="00183994"/>
    <w:rsid w:val="00871061"/>
    <w:rsid w:val="017C55AF"/>
    <w:rsid w:val="042661BD"/>
    <w:rsid w:val="085E7261"/>
    <w:rsid w:val="0A1E5358"/>
    <w:rsid w:val="0C447352"/>
    <w:rsid w:val="0F794882"/>
    <w:rsid w:val="0FDD42C9"/>
    <w:rsid w:val="16DC00E4"/>
    <w:rsid w:val="20670E3D"/>
    <w:rsid w:val="2AFF794C"/>
    <w:rsid w:val="30A35EA8"/>
    <w:rsid w:val="3701207C"/>
    <w:rsid w:val="3ABB72B9"/>
    <w:rsid w:val="3DBDFEEC"/>
    <w:rsid w:val="3FADD6BB"/>
    <w:rsid w:val="3FF7DF82"/>
    <w:rsid w:val="41E8762D"/>
    <w:rsid w:val="51195540"/>
    <w:rsid w:val="57FCB103"/>
    <w:rsid w:val="5FFF8D16"/>
    <w:rsid w:val="62216120"/>
    <w:rsid w:val="625850AA"/>
    <w:rsid w:val="63D5CE0D"/>
    <w:rsid w:val="63F05F1C"/>
    <w:rsid w:val="651D7388"/>
    <w:rsid w:val="6B3E7742"/>
    <w:rsid w:val="6EFD36CB"/>
    <w:rsid w:val="73FB60B7"/>
    <w:rsid w:val="75DE210B"/>
    <w:rsid w:val="7CA07204"/>
    <w:rsid w:val="7F1FB78E"/>
    <w:rsid w:val="7F6F5AD3"/>
    <w:rsid w:val="7F7E1B03"/>
    <w:rsid w:val="7FCF30EE"/>
    <w:rsid w:val="7FEF1BE3"/>
    <w:rsid w:val="8A597D33"/>
    <w:rsid w:val="9EBF81D3"/>
    <w:rsid w:val="BB7FA38B"/>
    <w:rsid w:val="BFFFD7A9"/>
    <w:rsid w:val="CBBD5C56"/>
    <w:rsid w:val="CFA7146C"/>
    <w:rsid w:val="D5F33D33"/>
    <w:rsid w:val="DEBD888A"/>
    <w:rsid w:val="DFABF08D"/>
    <w:rsid w:val="DFFF55E8"/>
    <w:rsid w:val="DFFFD6D0"/>
    <w:rsid w:val="EE799B41"/>
    <w:rsid w:val="EF9E9EBA"/>
    <w:rsid w:val="EFEFE8B6"/>
    <w:rsid w:val="F0FDA041"/>
    <w:rsid w:val="F5FB3DE1"/>
    <w:rsid w:val="F71F70A7"/>
    <w:rsid w:val="F7BF45A9"/>
    <w:rsid w:val="FBEF037B"/>
    <w:rsid w:val="FEED0FB7"/>
    <w:rsid w:val="FF9B11A9"/>
    <w:rsid w:val="FFFF9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3">
    <w:name w:val="Body Text"/>
    <w:basedOn w:val="1"/>
    <w:qFormat/>
    <w:uiPriority w:val="0"/>
    <w:pPr>
      <w:spacing w:line="500" w:lineRule="exact"/>
    </w:pPr>
    <w:rPr>
      <w:rFonts w:eastAsia="仿宋_GB2312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10</Pages>
  <Words>394</Words>
  <Characters>2246</Characters>
  <Lines>18</Lines>
  <Paragraphs>5</Paragraphs>
  <TotalTime>27</TotalTime>
  <ScaleCrop>false</ScaleCrop>
  <LinksUpToDate>false</LinksUpToDate>
  <CharactersWithSpaces>2635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2021-01-29T18:16:00Z</dcterms:created>
  <dc:creator>微微方</dc:creator>
  <cp:lastModifiedBy>thtf</cp:lastModifiedBy>
  <cp:lastPrinted>2022-02-10T15:49:03Z</cp:lastPrinted>
  <dcterms:modified xsi:type="dcterms:W3CDTF">2022-02-10T16:15:40Z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